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8F2" w:rsidRPr="005D5F9D" w:rsidRDefault="0003264D" w:rsidP="0064074A">
      <w:pPr>
        <w:jc w:val="both"/>
        <w:rPr>
          <w:rFonts w:ascii="Arial" w:hAnsi="Arial" w:cs="Arial"/>
          <w:b/>
          <w:sz w:val="24"/>
          <w:szCs w:val="24"/>
        </w:rPr>
      </w:pPr>
      <w:r w:rsidRPr="005D5F9D">
        <w:rPr>
          <w:rFonts w:ascii="Arial" w:hAnsi="Arial" w:cs="Arial"/>
          <w:b/>
          <w:sz w:val="24"/>
          <w:szCs w:val="24"/>
        </w:rPr>
        <w:t xml:space="preserve">Informácie </w:t>
      </w:r>
      <w:r w:rsidR="0062012A" w:rsidRPr="005D5F9D">
        <w:rPr>
          <w:rFonts w:ascii="Arial" w:hAnsi="Arial" w:cs="Arial"/>
          <w:b/>
          <w:sz w:val="24"/>
          <w:szCs w:val="24"/>
        </w:rPr>
        <w:t xml:space="preserve">Spoločného obecného úradu pri obecnom úrade v Širokom </w:t>
      </w:r>
      <w:r w:rsidR="00435877" w:rsidRPr="005D5F9D">
        <w:rPr>
          <w:rFonts w:ascii="Arial" w:hAnsi="Arial" w:cs="Arial"/>
          <w:b/>
          <w:sz w:val="24"/>
          <w:szCs w:val="24"/>
        </w:rPr>
        <w:t xml:space="preserve">(v ďalšom texte „ SOÚ Široké“) </w:t>
      </w:r>
      <w:r w:rsidR="003E28F2" w:rsidRPr="005D5F9D">
        <w:rPr>
          <w:rFonts w:ascii="Arial" w:hAnsi="Arial" w:cs="Arial"/>
          <w:b/>
          <w:sz w:val="24"/>
          <w:szCs w:val="24"/>
        </w:rPr>
        <w:t xml:space="preserve">pre stavebníka </w:t>
      </w:r>
      <w:r w:rsidR="0062012A" w:rsidRPr="005D5F9D">
        <w:rPr>
          <w:rFonts w:ascii="Arial" w:hAnsi="Arial" w:cs="Arial"/>
          <w:b/>
          <w:sz w:val="24"/>
          <w:szCs w:val="24"/>
        </w:rPr>
        <w:t>– žiadateľa o finančné prostriedky k žiadostiam o poskytnutie prostriedkov z plánu obnovy</w:t>
      </w:r>
      <w:r w:rsidR="003E28F2" w:rsidRPr="005D5F9D">
        <w:rPr>
          <w:rFonts w:ascii="Arial" w:hAnsi="Arial" w:cs="Arial"/>
          <w:b/>
          <w:sz w:val="24"/>
          <w:szCs w:val="24"/>
        </w:rPr>
        <w:t xml:space="preserve"> </w:t>
      </w:r>
      <w:r w:rsidRPr="005D5F9D">
        <w:rPr>
          <w:rFonts w:ascii="Arial" w:hAnsi="Arial" w:cs="Arial"/>
          <w:b/>
          <w:sz w:val="24"/>
          <w:szCs w:val="24"/>
        </w:rPr>
        <w:t xml:space="preserve"> :</w:t>
      </w:r>
    </w:p>
    <w:p w:rsidR="0062012A" w:rsidRPr="005D5F9D" w:rsidRDefault="00435877" w:rsidP="0064074A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5D5F9D">
        <w:rPr>
          <w:rFonts w:ascii="Arial" w:hAnsi="Arial" w:cs="Arial"/>
          <w:sz w:val="20"/>
          <w:szCs w:val="20"/>
        </w:rPr>
        <w:t>SOÚ Široké pre obce združ</w:t>
      </w:r>
      <w:r w:rsidR="006F2180">
        <w:rPr>
          <w:rFonts w:ascii="Arial" w:hAnsi="Arial" w:cs="Arial"/>
          <w:sz w:val="20"/>
          <w:szCs w:val="20"/>
        </w:rPr>
        <w:t>ené v spoločnom stavebnom úrade</w:t>
      </w:r>
      <w:r w:rsidRPr="005D5F9D">
        <w:rPr>
          <w:rFonts w:ascii="Arial" w:hAnsi="Arial" w:cs="Arial"/>
          <w:sz w:val="20"/>
          <w:szCs w:val="20"/>
        </w:rPr>
        <w:t>, vykonáva administratívnu činnosť a konania na základe poda</w:t>
      </w:r>
      <w:r w:rsidR="006F2180">
        <w:rPr>
          <w:rFonts w:ascii="Arial" w:hAnsi="Arial" w:cs="Arial"/>
          <w:sz w:val="20"/>
          <w:szCs w:val="20"/>
        </w:rPr>
        <w:t>ných žiadosti doručených z obcí</w:t>
      </w:r>
      <w:r w:rsidRPr="005D5F9D">
        <w:rPr>
          <w:rFonts w:ascii="Arial" w:hAnsi="Arial" w:cs="Arial"/>
          <w:sz w:val="20"/>
          <w:szCs w:val="20"/>
        </w:rPr>
        <w:t>, ale stavebným úradom je príslušná obec</w:t>
      </w:r>
      <w:r w:rsidR="006F2180">
        <w:rPr>
          <w:rFonts w:ascii="Arial" w:hAnsi="Arial" w:cs="Arial"/>
          <w:sz w:val="20"/>
          <w:szCs w:val="20"/>
        </w:rPr>
        <w:t>,</w:t>
      </w:r>
      <w:r w:rsidRPr="005D5F9D">
        <w:rPr>
          <w:rFonts w:ascii="Arial" w:hAnsi="Arial" w:cs="Arial"/>
          <w:sz w:val="20"/>
          <w:szCs w:val="20"/>
        </w:rPr>
        <w:t xml:space="preserve"> v ktorej stavebník plánuje realizovať činnosti smerujúce k úspore energii a na ktoré je možné získať príspevok zo štátu (dotáciu).SOÚ Široké </w:t>
      </w:r>
      <w:r w:rsidRPr="005D5F9D">
        <w:rPr>
          <w:rFonts w:ascii="Arial" w:hAnsi="Arial" w:cs="Arial"/>
          <w:b/>
          <w:sz w:val="20"/>
          <w:szCs w:val="20"/>
        </w:rPr>
        <w:t>nie je poradenskou kanceláriou</w:t>
      </w:r>
      <w:r w:rsidR="006F2180">
        <w:rPr>
          <w:rFonts w:ascii="Arial" w:hAnsi="Arial" w:cs="Arial"/>
          <w:sz w:val="20"/>
          <w:szCs w:val="20"/>
        </w:rPr>
        <w:t xml:space="preserve"> pre plán obnovy, tá</w:t>
      </w:r>
      <w:r w:rsidRPr="005D5F9D">
        <w:rPr>
          <w:rFonts w:ascii="Arial" w:hAnsi="Arial" w:cs="Arial"/>
          <w:sz w:val="20"/>
          <w:szCs w:val="20"/>
        </w:rPr>
        <w:t xml:space="preserve"> je podľa dostupných informácii zriadená v Prešove. </w:t>
      </w:r>
    </w:p>
    <w:p w:rsidR="00435877" w:rsidRPr="005D5F9D" w:rsidRDefault="00435877" w:rsidP="0064074A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5D5F9D">
        <w:rPr>
          <w:rFonts w:ascii="Arial" w:hAnsi="Arial" w:cs="Arial"/>
          <w:sz w:val="20"/>
          <w:szCs w:val="20"/>
        </w:rPr>
        <w:t>Na základ</w:t>
      </w:r>
      <w:r w:rsidR="006F2180">
        <w:rPr>
          <w:rFonts w:ascii="Arial" w:hAnsi="Arial" w:cs="Arial"/>
          <w:sz w:val="20"/>
          <w:szCs w:val="20"/>
        </w:rPr>
        <w:t>e vyššie uvedených skutočnosti</w:t>
      </w:r>
      <w:r w:rsidRPr="005D5F9D">
        <w:rPr>
          <w:rFonts w:ascii="Arial" w:hAnsi="Arial" w:cs="Arial"/>
          <w:sz w:val="20"/>
          <w:szCs w:val="20"/>
        </w:rPr>
        <w:t xml:space="preserve"> je potrebné požiadať o informácie priamo na obci</w:t>
      </w:r>
      <w:r w:rsidR="006F2180">
        <w:rPr>
          <w:rFonts w:ascii="Arial" w:hAnsi="Arial" w:cs="Arial"/>
          <w:sz w:val="20"/>
          <w:szCs w:val="20"/>
        </w:rPr>
        <w:t>,</w:t>
      </w:r>
      <w:r w:rsidRPr="005D5F9D">
        <w:rPr>
          <w:rFonts w:ascii="Arial" w:hAnsi="Arial" w:cs="Arial"/>
          <w:sz w:val="20"/>
          <w:szCs w:val="20"/>
        </w:rPr>
        <w:t xml:space="preserve"> prípadne v kancelárii zriadenej k plánu obnovy v Prešove.</w:t>
      </w:r>
    </w:p>
    <w:p w:rsidR="00EA1734" w:rsidRPr="005D5F9D" w:rsidRDefault="00435877" w:rsidP="0064074A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5D5F9D">
        <w:rPr>
          <w:rFonts w:ascii="Arial" w:hAnsi="Arial" w:cs="Arial"/>
          <w:sz w:val="20"/>
          <w:szCs w:val="20"/>
        </w:rPr>
        <w:t>SOÚ Široké pre upresnenie postupu zasielania žiadosti o vy</w:t>
      </w:r>
      <w:r w:rsidR="00900D74" w:rsidRPr="005D5F9D">
        <w:rPr>
          <w:rFonts w:ascii="Arial" w:hAnsi="Arial" w:cs="Arial"/>
          <w:sz w:val="20"/>
          <w:szCs w:val="20"/>
        </w:rPr>
        <w:t>danie príslušného rozhodnutia (</w:t>
      </w:r>
      <w:r w:rsidRPr="005D5F9D">
        <w:rPr>
          <w:rFonts w:ascii="Arial" w:hAnsi="Arial" w:cs="Arial"/>
          <w:sz w:val="20"/>
          <w:szCs w:val="20"/>
        </w:rPr>
        <w:t>stavebného povolenia ) príp. oznámenia ( k ohláseniu drobnej stavby) a</w:t>
      </w:r>
      <w:r w:rsidR="006F2180">
        <w:rPr>
          <w:rFonts w:ascii="Arial" w:hAnsi="Arial" w:cs="Arial"/>
          <w:sz w:val="20"/>
          <w:szCs w:val="20"/>
        </w:rPr>
        <w:t> </w:t>
      </w:r>
      <w:r w:rsidRPr="005D5F9D">
        <w:rPr>
          <w:rFonts w:ascii="Arial" w:hAnsi="Arial" w:cs="Arial"/>
          <w:sz w:val="20"/>
          <w:szCs w:val="20"/>
        </w:rPr>
        <w:t>oznámenia</w:t>
      </w:r>
      <w:r w:rsidR="006F2180">
        <w:rPr>
          <w:rFonts w:ascii="Arial" w:hAnsi="Arial" w:cs="Arial"/>
          <w:sz w:val="20"/>
          <w:szCs w:val="20"/>
        </w:rPr>
        <w:t>,</w:t>
      </w:r>
      <w:r w:rsidRPr="005D5F9D">
        <w:rPr>
          <w:rFonts w:ascii="Arial" w:hAnsi="Arial" w:cs="Arial"/>
          <w:sz w:val="20"/>
          <w:szCs w:val="20"/>
        </w:rPr>
        <w:t xml:space="preserve"> že navrhovaná úprava je bežnou udržiavacou prácou</w:t>
      </w:r>
      <w:r w:rsidR="006F2180">
        <w:rPr>
          <w:rFonts w:ascii="Arial" w:hAnsi="Arial" w:cs="Arial"/>
          <w:sz w:val="20"/>
          <w:szCs w:val="20"/>
        </w:rPr>
        <w:t>,</w:t>
      </w:r>
      <w:r w:rsidRPr="005D5F9D">
        <w:rPr>
          <w:rFonts w:ascii="Arial" w:hAnsi="Arial" w:cs="Arial"/>
          <w:sz w:val="20"/>
          <w:szCs w:val="20"/>
        </w:rPr>
        <w:t xml:space="preserve"> pre ktorú nie je potrebné stavebné povolenie a ani ohlásenie bude postupovať v súlade s platným stavebným zákonom a usmernením vydaným v roku 2007 Ministerstvom dopravy a výstavby </w:t>
      </w:r>
      <w:r w:rsidR="00EA1734" w:rsidRPr="005D5F9D">
        <w:rPr>
          <w:rFonts w:ascii="Arial" w:hAnsi="Arial" w:cs="Arial"/>
          <w:sz w:val="20"/>
          <w:szCs w:val="20"/>
        </w:rPr>
        <w:t xml:space="preserve"> SR ( voľne dostupnom na stránke ) takto : </w:t>
      </w:r>
    </w:p>
    <w:p w:rsidR="00E148FD" w:rsidRPr="005D5F9D" w:rsidRDefault="006F2180" w:rsidP="00EA1734">
      <w:pPr>
        <w:pStyle w:val="Odsekzoznamu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Oznámenie</w:t>
      </w:r>
      <w:r w:rsidR="00EA1734" w:rsidRPr="005D5F9D">
        <w:rPr>
          <w:rFonts w:ascii="Arial" w:hAnsi="Arial" w:cs="Arial"/>
          <w:sz w:val="20"/>
          <w:szCs w:val="20"/>
        </w:rPr>
        <w:t>, že navrhovaný zámer obnovy je bežnou udržiavacou prácou</w:t>
      </w:r>
      <w:r>
        <w:rPr>
          <w:rFonts w:ascii="Arial" w:hAnsi="Arial" w:cs="Arial"/>
          <w:sz w:val="20"/>
          <w:szCs w:val="20"/>
        </w:rPr>
        <w:t>,</w:t>
      </w:r>
      <w:r w:rsidR="00EA1734" w:rsidRPr="005D5F9D">
        <w:rPr>
          <w:rFonts w:ascii="Arial" w:hAnsi="Arial" w:cs="Arial"/>
          <w:sz w:val="20"/>
          <w:szCs w:val="20"/>
        </w:rPr>
        <w:t xml:space="preserve">  pri ktorej nie je potrebné stavebné povolenie a ani ohlásenie stavebnej úpravy bude vydávaný na základe doručenej žiadosti stavebníka príslušnou obcou</w:t>
      </w:r>
      <w:r>
        <w:rPr>
          <w:rFonts w:ascii="Arial" w:hAnsi="Arial" w:cs="Arial"/>
          <w:sz w:val="20"/>
          <w:szCs w:val="20"/>
        </w:rPr>
        <w:t>,</w:t>
      </w:r>
      <w:r w:rsidR="00EA1734" w:rsidRPr="005D5F9D">
        <w:rPr>
          <w:rFonts w:ascii="Arial" w:hAnsi="Arial" w:cs="Arial"/>
          <w:sz w:val="20"/>
          <w:szCs w:val="20"/>
        </w:rPr>
        <w:t xml:space="preserve"> – ktorá je stavebným úradom pri doložení podkladov</w:t>
      </w:r>
      <w:r>
        <w:rPr>
          <w:rFonts w:ascii="Arial" w:hAnsi="Arial" w:cs="Arial"/>
          <w:sz w:val="20"/>
          <w:szCs w:val="20"/>
        </w:rPr>
        <w:t>,  z ktorých bude zrejme</w:t>
      </w:r>
      <w:r w:rsidR="00EA1734" w:rsidRPr="005D5F9D">
        <w:rPr>
          <w:rFonts w:ascii="Arial" w:hAnsi="Arial" w:cs="Arial"/>
          <w:sz w:val="20"/>
          <w:szCs w:val="20"/>
        </w:rPr>
        <w:t>, že sú splnené pod</w:t>
      </w:r>
      <w:r>
        <w:rPr>
          <w:rFonts w:ascii="Arial" w:hAnsi="Arial" w:cs="Arial"/>
          <w:sz w:val="20"/>
          <w:szCs w:val="20"/>
        </w:rPr>
        <w:t>mienky ust. § 139b ods. 15 písm.</w:t>
      </w:r>
      <w:r w:rsidR="00EA1734" w:rsidRPr="005D5F9D">
        <w:rPr>
          <w:rFonts w:ascii="Arial" w:hAnsi="Arial" w:cs="Arial"/>
          <w:sz w:val="20"/>
          <w:szCs w:val="20"/>
        </w:rPr>
        <w:t xml:space="preserve"> c) stavebného zákona ( jedná sa o opatrenia skupin</w:t>
      </w:r>
      <w:r>
        <w:rPr>
          <w:rFonts w:ascii="Arial" w:hAnsi="Arial" w:cs="Arial"/>
          <w:sz w:val="20"/>
          <w:szCs w:val="20"/>
        </w:rPr>
        <w:t>y B1 –inštalácia zdroja energie</w:t>
      </w:r>
      <w:r w:rsidR="00EA1734" w:rsidRPr="005D5F9D">
        <w:rPr>
          <w:rFonts w:ascii="Arial" w:hAnsi="Arial" w:cs="Arial"/>
          <w:sz w:val="20"/>
          <w:szCs w:val="20"/>
        </w:rPr>
        <w:t xml:space="preserve">, napr. výmena kotlov a i.) </w:t>
      </w:r>
    </w:p>
    <w:p w:rsidR="0082395D" w:rsidRPr="005D5F9D" w:rsidRDefault="00E148FD" w:rsidP="00EA1734">
      <w:pPr>
        <w:pStyle w:val="Odsekzoznamu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5D5F9D">
        <w:rPr>
          <w:rFonts w:ascii="Arial" w:hAnsi="Arial" w:cs="Arial"/>
          <w:sz w:val="20"/>
          <w:szCs w:val="20"/>
        </w:rPr>
        <w:t xml:space="preserve">Oznámenie k ohláseniu stavebných úprav </w:t>
      </w:r>
      <w:r w:rsidR="00900D74" w:rsidRPr="005D5F9D">
        <w:rPr>
          <w:rFonts w:ascii="Arial" w:hAnsi="Arial" w:cs="Arial"/>
          <w:sz w:val="20"/>
          <w:szCs w:val="20"/>
        </w:rPr>
        <w:t xml:space="preserve">je možne podať  v prípade jednoduchých stavieb ( § 139b ods. 1 písm. a) stavebného zákona bytové budovy – rodinné </w:t>
      </w:r>
      <w:r w:rsidR="006F2180">
        <w:rPr>
          <w:rFonts w:ascii="Arial" w:hAnsi="Arial" w:cs="Arial"/>
          <w:sz w:val="20"/>
          <w:szCs w:val="20"/>
        </w:rPr>
        <w:t>domy</w:t>
      </w:r>
      <w:r w:rsidR="00900D74" w:rsidRPr="005D5F9D">
        <w:rPr>
          <w:rFonts w:ascii="Arial" w:hAnsi="Arial" w:cs="Arial"/>
          <w:sz w:val="20"/>
          <w:szCs w:val="20"/>
        </w:rPr>
        <w:t>, ktorých zastavaná plocha nepresiahne  300 m</w:t>
      </w:r>
      <w:r w:rsidR="00900D74" w:rsidRPr="005D5F9D">
        <w:rPr>
          <w:rFonts w:ascii="Arial" w:hAnsi="Arial" w:cs="Arial"/>
          <w:sz w:val="20"/>
          <w:szCs w:val="20"/>
          <w:vertAlign w:val="superscript"/>
        </w:rPr>
        <w:t>2</w:t>
      </w:r>
      <w:r w:rsidR="006F2180">
        <w:rPr>
          <w:rFonts w:ascii="Arial" w:hAnsi="Arial" w:cs="Arial"/>
          <w:sz w:val="20"/>
          <w:szCs w:val="20"/>
        </w:rPr>
        <w:t>, majú jedno nadzemné podlažie</w:t>
      </w:r>
      <w:r w:rsidR="00900D74" w:rsidRPr="005D5F9D">
        <w:rPr>
          <w:rFonts w:ascii="Arial" w:hAnsi="Arial" w:cs="Arial"/>
          <w:sz w:val="20"/>
          <w:szCs w:val="20"/>
        </w:rPr>
        <w:t xml:space="preserve"> môžu mať aj jedno podzemné podlažie a podkrovie. K ohláseniu je potrebné doložiť prílohy</w:t>
      </w:r>
      <w:r w:rsidR="006F2180">
        <w:rPr>
          <w:rFonts w:ascii="Arial" w:hAnsi="Arial" w:cs="Arial"/>
          <w:sz w:val="20"/>
          <w:szCs w:val="20"/>
        </w:rPr>
        <w:t>,</w:t>
      </w:r>
      <w:r w:rsidR="00900D74" w:rsidRPr="005D5F9D">
        <w:rPr>
          <w:rFonts w:ascii="Arial" w:hAnsi="Arial" w:cs="Arial"/>
          <w:sz w:val="20"/>
          <w:szCs w:val="20"/>
        </w:rPr>
        <w:t xml:space="preserve"> podľa ktorých bude možné posúdiť rozsah a účel úprav, prác a ich technický popis. </w:t>
      </w:r>
      <w:r w:rsidR="0082395D" w:rsidRPr="005D5F9D">
        <w:rPr>
          <w:rFonts w:ascii="Arial" w:hAnsi="Arial" w:cs="Arial"/>
          <w:sz w:val="20"/>
          <w:szCs w:val="20"/>
        </w:rPr>
        <w:t>V kompetencii stavebného úradu je určiť ohlásené sta</w:t>
      </w:r>
      <w:r w:rsidR="006F2180">
        <w:rPr>
          <w:rFonts w:ascii="Arial" w:hAnsi="Arial" w:cs="Arial"/>
          <w:sz w:val="20"/>
          <w:szCs w:val="20"/>
        </w:rPr>
        <w:t>vebné úpravy na stavebné konanie</w:t>
      </w:r>
      <w:r w:rsidR="0082395D" w:rsidRPr="005D5F9D">
        <w:rPr>
          <w:rFonts w:ascii="Arial" w:hAnsi="Arial" w:cs="Arial"/>
          <w:sz w:val="20"/>
          <w:szCs w:val="20"/>
        </w:rPr>
        <w:t>, v </w:t>
      </w:r>
      <w:r w:rsidR="006F2180">
        <w:rPr>
          <w:rFonts w:ascii="Arial" w:hAnsi="Arial" w:cs="Arial"/>
          <w:sz w:val="20"/>
          <w:szCs w:val="20"/>
        </w:rPr>
        <w:t>takom</w:t>
      </w:r>
      <w:r w:rsidR="0082395D" w:rsidRPr="005D5F9D">
        <w:rPr>
          <w:rFonts w:ascii="Arial" w:hAnsi="Arial" w:cs="Arial"/>
          <w:sz w:val="20"/>
          <w:szCs w:val="20"/>
        </w:rPr>
        <w:t>to prípade bude potrebné podanie doplniť o podklady zadefinované v § 7 vyhlášky  č. 453/2000 Z. z. , ktorou sa vykonávajú niektoré ustanovenia stavebného zákona.</w:t>
      </w:r>
    </w:p>
    <w:p w:rsidR="00812E2B" w:rsidRPr="005D5F9D" w:rsidRDefault="0082395D" w:rsidP="00812E2B">
      <w:pPr>
        <w:pStyle w:val="Odsekzoznamu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5D5F9D">
        <w:rPr>
          <w:rFonts w:ascii="Arial" w:hAnsi="Arial" w:cs="Arial"/>
          <w:sz w:val="20"/>
          <w:szCs w:val="20"/>
        </w:rPr>
        <w:t>Pri ostatných stavbách ( dvojpodlažných rodinných domoch a i.)  bude na posúdení stavebného úradu</w:t>
      </w:r>
      <w:r w:rsidR="006F2180">
        <w:rPr>
          <w:rFonts w:ascii="Arial" w:hAnsi="Arial" w:cs="Arial"/>
          <w:sz w:val="20"/>
          <w:szCs w:val="20"/>
        </w:rPr>
        <w:t>,</w:t>
      </w:r>
      <w:r w:rsidRPr="005D5F9D">
        <w:rPr>
          <w:rFonts w:ascii="Arial" w:hAnsi="Arial" w:cs="Arial"/>
          <w:sz w:val="20"/>
          <w:szCs w:val="20"/>
        </w:rPr>
        <w:t xml:space="preserve">  či je potrebné stavebné konanie  alebo ohlásenie . Stavebné konanie bude vždy pri stavbách</w:t>
      </w:r>
      <w:r w:rsidR="006F2180">
        <w:rPr>
          <w:rFonts w:ascii="Arial" w:hAnsi="Arial" w:cs="Arial"/>
          <w:sz w:val="20"/>
          <w:szCs w:val="20"/>
        </w:rPr>
        <w:t>,</w:t>
      </w:r>
      <w:r w:rsidRPr="005D5F9D">
        <w:rPr>
          <w:rFonts w:ascii="Arial" w:hAnsi="Arial" w:cs="Arial"/>
          <w:sz w:val="20"/>
          <w:szCs w:val="20"/>
        </w:rPr>
        <w:t xml:space="preserve"> pri ktorých </w:t>
      </w:r>
      <w:r w:rsidR="00812E2B" w:rsidRPr="005D5F9D">
        <w:rPr>
          <w:rFonts w:ascii="Arial" w:hAnsi="Arial" w:cs="Arial"/>
          <w:sz w:val="20"/>
          <w:szCs w:val="20"/>
        </w:rPr>
        <w:t xml:space="preserve">môže dôjsť vykonanými stavebnými úpravami k zásahu požiarne nebezpečného priestoru do susediacej stavby. K žiadosti o stavebné povolenie žiadateľ – stavebník prikladá projektovú dokumentáciu v súlade s § 9 vyhlášky </w:t>
      </w:r>
      <w:r w:rsidR="00812E2B" w:rsidRPr="005D5F9D">
        <w:rPr>
          <w:rFonts w:ascii="Arial" w:hAnsi="Arial" w:cs="Arial"/>
          <w:sz w:val="20"/>
          <w:szCs w:val="20"/>
        </w:rPr>
        <w:br/>
        <w:t>č. 453/2000 Z. z., ktorej súčasťou je aj riešenie protipožiarnej bezpečnosti stavby</w:t>
      </w:r>
      <w:r w:rsidR="005D5F9D" w:rsidRPr="005D5F9D">
        <w:rPr>
          <w:rFonts w:ascii="Arial" w:hAnsi="Arial" w:cs="Arial"/>
          <w:sz w:val="20"/>
          <w:szCs w:val="20"/>
        </w:rPr>
        <w:t xml:space="preserve"> a projektové </w:t>
      </w:r>
      <w:r w:rsidR="006F2180">
        <w:rPr>
          <w:rFonts w:ascii="Arial" w:hAnsi="Arial" w:cs="Arial"/>
          <w:sz w:val="20"/>
          <w:szCs w:val="20"/>
        </w:rPr>
        <w:t>energetické hodnotenie</w:t>
      </w:r>
      <w:r w:rsidR="00812E2B" w:rsidRPr="005D5F9D">
        <w:rPr>
          <w:rFonts w:ascii="Arial" w:hAnsi="Arial" w:cs="Arial"/>
          <w:sz w:val="20"/>
          <w:szCs w:val="20"/>
        </w:rPr>
        <w:t xml:space="preserve">. Pokiaľ pre vykonanie stavebných úprav bolo vydané stavebné povolenie je po ich ukončení stavebník povinný požiadať o vydanie kolaudačného rozhodnutia. </w:t>
      </w:r>
    </w:p>
    <w:p w:rsidR="005D5F9D" w:rsidRPr="005D5F9D" w:rsidRDefault="006F2180" w:rsidP="006407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 prípade</w:t>
      </w:r>
      <w:r w:rsidR="00B038CD" w:rsidRPr="005D5F9D">
        <w:rPr>
          <w:rFonts w:ascii="Arial" w:hAnsi="Arial" w:cs="Arial"/>
          <w:sz w:val="20"/>
          <w:szCs w:val="20"/>
        </w:rPr>
        <w:t>, že budú stavebníci podávať neúplné žiadosti</w:t>
      </w:r>
      <w:r w:rsidR="005D5F9D" w:rsidRPr="005D5F9D">
        <w:rPr>
          <w:rFonts w:ascii="Arial" w:hAnsi="Arial" w:cs="Arial"/>
          <w:sz w:val="20"/>
          <w:szCs w:val="20"/>
        </w:rPr>
        <w:t xml:space="preserve"> o stavebné povolenia a ohlásenia </w:t>
      </w:r>
      <w:r w:rsidR="00B038CD" w:rsidRPr="005D5F9D">
        <w:rPr>
          <w:rFonts w:ascii="Arial" w:hAnsi="Arial" w:cs="Arial"/>
          <w:sz w:val="20"/>
          <w:szCs w:val="20"/>
        </w:rPr>
        <w:t xml:space="preserve"> bez p</w:t>
      </w:r>
      <w:r w:rsidR="005D5F9D" w:rsidRPr="005D5F9D">
        <w:rPr>
          <w:rFonts w:ascii="Arial" w:hAnsi="Arial" w:cs="Arial"/>
          <w:sz w:val="20"/>
          <w:szCs w:val="20"/>
        </w:rPr>
        <w:t>ožado</w:t>
      </w:r>
      <w:r>
        <w:rPr>
          <w:rFonts w:ascii="Arial" w:hAnsi="Arial" w:cs="Arial"/>
          <w:sz w:val="20"/>
          <w:szCs w:val="20"/>
        </w:rPr>
        <w:t>vaných príloh</w:t>
      </w:r>
      <w:r w:rsidR="00B038CD" w:rsidRPr="005D5F9D">
        <w:rPr>
          <w:rFonts w:ascii="Arial" w:hAnsi="Arial" w:cs="Arial"/>
          <w:sz w:val="20"/>
          <w:szCs w:val="20"/>
        </w:rPr>
        <w:t>, ktoré sú potrebné ešte pre</w:t>
      </w:r>
      <w:r>
        <w:rPr>
          <w:rFonts w:ascii="Arial" w:hAnsi="Arial" w:cs="Arial"/>
          <w:sz w:val="20"/>
          <w:szCs w:val="20"/>
        </w:rPr>
        <w:t>d vydaním príslušného povolenia</w:t>
      </w:r>
      <w:r w:rsidR="00B038CD" w:rsidRPr="005D5F9D">
        <w:rPr>
          <w:rFonts w:ascii="Arial" w:hAnsi="Arial" w:cs="Arial"/>
          <w:sz w:val="20"/>
          <w:szCs w:val="20"/>
        </w:rPr>
        <w:t xml:space="preserve">, </w:t>
      </w:r>
      <w:r w:rsidR="004D080E" w:rsidRPr="005D5F9D">
        <w:rPr>
          <w:rFonts w:ascii="Arial" w:hAnsi="Arial" w:cs="Arial"/>
          <w:sz w:val="20"/>
          <w:szCs w:val="20"/>
        </w:rPr>
        <w:t xml:space="preserve">stavebný úrad bude </w:t>
      </w:r>
      <w:r w:rsidR="0064074A" w:rsidRPr="005D5F9D">
        <w:rPr>
          <w:rFonts w:ascii="Arial" w:hAnsi="Arial" w:cs="Arial"/>
          <w:sz w:val="20"/>
          <w:szCs w:val="20"/>
        </w:rPr>
        <w:t xml:space="preserve"> stavebníkov v súlade s platnou legislatívou vyzývať na doplnenie podania a príslušne konanie preruší.  </w:t>
      </w:r>
    </w:p>
    <w:p w:rsidR="005D5F9D" w:rsidRDefault="004D080E" w:rsidP="0064074A">
      <w:pPr>
        <w:jc w:val="both"/>
        <w:rPr>
          <w:rFonts w:ascii="Arial" w:hAnsi="Arial" w:cs="Arial"/>
          <w:sz w:val="20"/>
          <w:szCs w:val="20"/>
        </w:rPr>
      </w:pPr>
      <w:r w:rsidRPr="005D5F9D">
        <w:rPr>
          <w:rFonts w:ascii="Arial" w:hAnsi="Arial" w:cs="Arial"/>
          <w:sz w:val="20"/>
          <w:szCs w:val="20"/>
        </w:rPr>
        <w:t xml:space="preserve">Vypracoval: </w:t>
      </w:r>
      <w:r w:rsidR="0064074A" w:rsidRPr="005D5F9D">
        <w:rPr>
          <w:rFonts w:ascii="Arial" w:hAnsi="Arial" w:cs="Arial"/>
          <w:sz w:val="20"/>
          <w:szCs w:val="20"/>
        </w:rPr>
        <w:t xml:space="preserve">    Ing. Stanislav Imrich</w:t>
      </w:r>
      <w:r w:rsidRPr="005D5F9D">
        <w:rPr>
          <w:rFonts w:ascii="Arial" w:hAnsi="Arial" w:cs="Arial"/>
          <w:sz w:val="20"/>
          <w:szCs w:val="20"/>
        </w:rPr>
        <w:t>, SOÚ Široké</w:t>
      </w:r>
    </w:p>
    <w:p w:rsidR="006F2180" w:rsidRPr="006F2180" w:rsidRDefault="005D5F9D" w:rsidP="006F2180">
      <w:pPr>
        <w:shd w:val="clear" w:color="auto" w:fill="FFFFFF"/>
        <w:rPr>
          <w:rFonts w:ascii="Arial" w:eastAsia="Times New Roman" w:hAnsi="Arial" w:cs="Arial"/>
          <w:color w:val="1A0DAB"/>
          <w:sz w:val="24"/>
          <w:szCs w:val="24"/>
          <w:u w:val="single"/>
          <w:lang w:eastAsia="sk-SK"/>
        </w:rPr>
      </w:pPr>
      <w:r>
        <w:rPr>
          <w:rFonts w:ascii="Arial" w:hAnsi="Arial" w:cs="Arial"/>
          <w:sz w:val="20"/>
          <w:szCs w:val="20"/>
        </w:rPr>
        <w:t>Príloha oznámenia : Výzva č. 1</w:t>
      </w:r>
      <w:r w:rsidR="006F218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FC5D67">
        <w:rPr>
          <w:rFonts w:ascii="Arial" w:hAnsi="Arial" w:cs="Arial"/>
          <w:sz w:val="20"/>
          <w:szCs w:val="20"/>
        </w:rPr>
        <w:t>v ktorej sú uvedené požiadavky</w:t>
      </w:r>
      <w:r w:rsidR="006F2180">
        <w:rPr>
          <w:rFonts w:ascii="Arial" w:hAnsi="Arial" w:cs="Arial"/>
          <w:sz w:val="20"/>
          <w:szCs w:val="20"/>
        </w:rPr>
        <w:t xml:space="preserve"> pre poskytnutie dotácie, a ktorá je verejne dostupná na stránke </w:t>
      </w:r>
      <w:r w:rsidR="006F2180">
        <w:rPr>
          <w:rFonts w:ascii="Arial" w:eastAsia="Times New Roman" w:hAnsi="Arial" w:cs="Arial"/>
          <w:color w:val="202124"/>
          <w:sz w:val="21"/>
          <w:u w:val="single"/>
          <w:lang w:eastAsia="sk-SK"/>
        </w:rPr>
        <w:fldChar w:fldCharType="begin"/>
      </w:r>
      <w:r w:rsidR="006F2180">
        <w:rPr>
          <w:rFonts w:ascii="Arial" w:eastAsia="Times New Roman" w:hAnsi="Arial" w:cs="Arial"/>
          <w:color w:val="202124"/>
          <w:sz w:val="21"/>
          <w:u w:val="single"/>
          <w:lang w:eastAsia="sk-SK"/>
        </w:rPr>
        <w:instrText xml:space="preserve"> HYPERLINK "</w:instrText>
      </w:r>
      <w:r w:rsidR="006F2180" w:rsidRPr="006F2180">
        <w:rPr>
          <w:rFonts w:ascii="Arial" w:eastAsia="Times New Roman" w:hAnsi="Arial" w:cs="Arial"/>
          <w:color w:val="202124"/>
          <w:sz w:val="21"/>
          <w:u w:val="single"/>
          <w:lang w:eastAsia="sk-SK"/>
        </w:rPr>
        <w:instrText>https://obnovdom.sk</w:instrText>
      </w:r>
    </w:p>
    <w:p w:rsidR="006F2180" w:rsidRPr="007F1B6F" w:rsidRDefault="006F2180" w:rsidP="006F2180">
      <w:pPr>
        <w:shd w:val="clear" w:color="auto" w:fill="FFFFFF"/>
        <w:rPr>
          <w:rStyle w:val="Hypertextovprepojenie"/>
          <w:rFonts w:ascii="Arial" w:eastAsia="Times New Roman" w:hAnsi="Arial" w:cs="Arial"/>
          <w:sz w:val="24"/>
          <w:szCs w:val="24"/>
          <w:lang w:eastAsia="sk-SK"/>
        </w:rPr>
      </w:pPr>
      <w:r>
        <w:rPr>
          <w:rFonts w:ascii="Arial" w:eastAsia="Times New Roman" w:hAnsi="Arial" w:cs="Arial"/>
          <w:color w:val="202124"/>
          <w:sz w:val="21"/>
          <w:u w:val="single"/>
          <w:lang w:eastAsia="sk-SK"/>
        </w:rPr>
        <w:instrText xml:space="preserve">" </w:instrText>
      </w:r>
      <w:r>
        <w:rPr>
          <w:rFonts w:ascii="Arial" w:eastAsia="Times New Roman" w:hAnsi="Arial" w:cs="Arial"/>
          <w:color w:val="202124"/>
          <w:sz w:val="21"/>
          <w:u w:val="single"/>
          <w:lang w:eastAsia="sk-SK"/>
        </w:rPr>
        <w:fldChar w:fldCharType="separate"/>
      </w:r>
      <w:r w:rsidRPr="007F1B6F">
        <w:rPr>
          <w:rStyle w:val="Hypertextovprepojenie"/>
          <w:rFonts w:ascii="Arial" w:eastAsia="Times New Roman" w:hAnsi="Arial" w:cs="Arial"/>
          <w:sz w:val="21"/>
          <w:lang w:eastAsia="sk-SK"/>
        </w:rPr>
        <w:t>https://obnovdom.sk</w:t>
      </w:r>
    </w:p>
    <w:p w:rsidR="006F2180" w:rsidRPr="006F2180" w:rsidRDefault="006F2180" w:rsidP="006F218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4"/>
          <w:szCs w:val="24"/>
          <w:lang w:eastAsia="sk-SK"/>
        </w:rPr>
      </w:pPr>
      <w:r>
        <w:rPr>
          <w:rFonts w:ascii="Arial" w:eastAsia="Times New Roman" w:hAnsi="Arial" w:cs="Arial"/>
          <w:color w:val="202124"/>
          <w:sz w:val="21"/>
          <w:u w:val="single"/>
          <w:lang w:eastAsia="sk-SK"/>
        </w:rPr>
        <w:fldChar w:fldCharType="end"/>
      </w:r>
    </w:p>
    <w:p w:rsidR="005D5F9D" w:rsidRPr="005D5F9D" w:rsidRDefault="005D5F9D" w:rsidP="0064074A">
      <w:pPr>
        <w:jc w:val="both"/>
        <w:rPr>
          <w:rFonts w:ascii="Arial" w:hAnsi="Arial" w:cs="Arial"/>
          <w:sz w:val="20"/>
          <w:szCs w:val="20"/>
        </w:rPr>
      </w:pPr>
    </w:p>
    <w:sectPr w:rsidR="005D5F9D" w:rsidRPr="005D5F9D" w:rsidSect="00A27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AE2637"/>
    <w:multiLevelType w:val="hybridMultilevel"/>
    <w:tmpl w:val="AC26A766"/>
    <w:lvl w:ilvl="0" w:tplc="0DE8F5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2D6F1B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A635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CAE9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2A36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F0F2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DEDA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A695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1C30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7F059E8"/>
    <w:multiLevelType w:val="hybridMultilevel"/>
    <w:tmpl w:val="63948D44"/>
    <w:lvl w:ilvl="0" w:tplc="9DEA92B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0492CE9"/>
    <w:multiLevelType w:val="multilevel"/>
    <w:tmpl w:val="936E76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3264D"/>
    <w:rsid w:val="000239FE"/>
    <w:rsid w:val="0003264D"/>
    <w:rsid w:val="00385A6E"/>
    <w:rsid w:val="003C397A"/>
    <w:rsid w:val="003E28F2"/>
    <w:rsid w:val="00405F74"/>
    <w:rsid w:val="00435877"/>
    <w:rsid w:val="004D080E"/>
    <w:rsid w:val="0051182B"/>
    <w:rsid w:val="005D5F9D"/>
    <w:rsid w:val="00605381"/>
    <w:rsid w:val="0062012A"/>
    <w:rsid w:val="0064074A"/>
    <w:rsid w:val="006F2180"/>
    <w:rsid w:val="007B0B33"/>
    <w:rsid w:val="00812E2B"/>
    <w:rsid w:val="0082395D"/>
    <w:rsid w:val="00893D01"/>
    <w:rsid w:val="00900D74"/>
    <w:rsid w:val="009704C5"/>
    <w:rsid w:val="00A27E23"/>
    <w:rsid w:val="00B038CD"/>
    <w:rsid w:val="00BB3435"/>
    <w:rsid w:val="00BD01B8"/>
    <w:rsid w:val="00C00867"/>
    <w:rsid w:val="00C31157"/>
    <w:rsid w:val="00C61260"/>
    <w:rsid w:val="00CB3B92"/>
    <w:rsid w:val="00D853BC"/>
    <w:rsid w:val="00DA2215"/>
    <w:rsid w:val="00E148FD"/>
    <w:rsid w:val="00E32985"/>
    <w:rsid w:val="00E76B57"/>
    <w:rsid w:val="00EA1734"/>
    <w:rsid w:val="00F22238"/>
    <w:rsid w:val="00F330EE"/>
    <w:rsid w:val="00FC5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27E23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3264D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F2180"/>
    <w:rPr>
      <w:color w:val="0000FF"/>
      <w:u w:val="single"/>
    </w:rPr>
  </w:style>
  <w:style w:type="character" w:styleId="CitciaHTML">
    <w:name w:val="HTML Cite"/>
    <w:basedOn w:val="Predvolenpsmoodseku"/>
    <w:uiPriority w:val="99"/>
    <w:semiHidden/>
    <w:unhideWhenUsed/>
    <w:rsid w:val="006F218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2020-07-09T05:13:00Z</dcterms:created>
  <dcterms:modified xsi:type="dcterms:W3CDTF">2022-10-04T06:34:00Z</dcterms:modified>
</cp:coreProperties>
</file>