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DF" w:rsidRDefault="00E734BD" w:rsidP="004864DF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A355D5C" wp14:editId="6C4B892E">
            <wp:simplePos x="0" y="0"/>
            <wp:positionH relativeFrom="column">
              <wp:posOffset>3145538</wp:posOffset>
            </wp:positionH>
            <wp:positionV relativeFrom="paragraph">
              <wp:posOffset>275530</wp:posOffset>
            </wp:positionV>
            <wp:extent cx="2441276" cy="1070148"/>
            <wp:effectExtent l="0" t="0" r="0" b="0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6" cy="10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CF8" w:rsidRDefault="00E734BD" w:rsidP="00C92E19">
      <w:pPr>
        <w:tabs>
          <w:tab w:val="left" w:pos="3120"/>
        </w:tabs>
      </w:pPr>
      <w:r w:rsidRPr="00C92E19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F586C7D" wp14:editId="0E46E0B0">
            <wp:simplePos x="0" y="0"/>
            <wp:positionH relativeFrom="column">
              <wp:posOffset>1955548</wp:posOffset>
            </wp:positionH>
            <wp:positionV relativeFrom="paragraph">
              <wp:posOffset>149477</wp:posOffset>
            </wp:positionV>
            <wp:extent cx="1000760" cy="923290"/>
            <wp:effectExtent l="0" t="0" r="8890" b="0"/>
            <wp:wrapNone/>
            <wp:docPr id="3" name="Obrázok 3" descr="C:\Users\Erika\Documents\Projekt kaštieľ Hendrichovce\SIEA\VO Hendrichovce KZP\VO Kontrola\Zabezpečenie inzercie\logo_eu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ocuments\Projekt kaštieľ Hendrichovce\SIEA\VO Hendrichovce KZP\VO Kontrola\Zabezpečenie inzercie\logo_eu_ef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E19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CEECD7B" wp14:editId="404D8D5F">
            <wp:simplePos x="0" y="0"/>
            <wp:positionH relativeFrom="column">
              <wp:posOffset>-3175</wp:posOffset>
            </wp:positionH>
            <wp:positionV relativeFrom="paragraph">
              <wp:posOffset>183515</wp:posOffset>
            </wp:positionV>
            <wp:extent cx="1690370" cy="873760"/>
            <wp:effectExtent l="0" t="0" r="5080" b="2540"/>
            <wp:wrapNone/>
            <wp:docPr id="6" name="Obrázok 6" descr="C:\Users\Erika\Documents\Projekt kaštieľ Hendrichovce\SIEA\VO Hendrichovce KZP\VO Kontrola\Zabezpečenie inzercie\logo-OP-K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a\Documents\Projekt kaštieľ Hendrichovce\SIEA\VO Hendrichovce KZP\VO Kontrola\Zabezpečenie inzercie\logo-OP-KZ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E19">
        <w:tab/>
      </w:r>
      <w:r w:rsidR="00C92E19">
        <w:br w:type="textWrapping" w:clear="all"/>
      </w:r>
    </w:p>
    <w:p w:rsidR="00FD0CF8" w:rsidRPr="00FD0CF8" w:rsidRDefault="00FD0CF8" w:rsidP="00FD0CF8"/>
    <w:p w:rsidR="00FD0CF8" w:rsidRPr="00FD0CF8" w:rsidRDefault="00FD0CF8" w:rsidP="00FD0CF8"/>
    <w:p w:rsidR="00FD0CF8" w:rsidRDefault="00FD0CF8" w:rsidP="00FD0CF8"/>
    <w:p w:rsidR="00C93314" w:rsidRDefault="00C93314" w:rsidP="00C93314">
      <w:pPr>
        <w:pStyle w:val="Normlnywebov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4E4E4E"/>
          <w:sz w:val="19"/>
          <w:szCs w:val="19"/>
        </w:rPr>
      </w:pPr>
    </w:p>
    <w:p w:rsidR="00C93314" w:rsidRDefault="00C93314" w:rsidP="00C93314">
      <w:pPr>
        <w:pStyle w:val="Normlnywebov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4E4E4E"/>
          <w:sz w:val="19"/>
          <w:szCs w:val="19"/>
        </w:rPr>
      </w:pPr>
    </w:p>
    <w:p w:rsidR="00C93314" w:rsidRPr="00C93314" w:rsidRDefault="00C93314" w:rsidP="00C93314">
      <w:pPr>
        <w:pStyle w:val="Normlnywebov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 w:cs="Helvetica"/>
          <w:color w:val="4E4E4E"/>
          <w:sz w:val="18"/>
          <w:szCs w:val="18"/>
        </w:rPr>
      </w:pPr>
      <w:r w:rsidRPr="00C93314">
        <w:rPr>
          <w:rFonts w:ascii="Verdana" w:hAnsi="Verdana" w:cs="Helvetica"/>
          <w:color w:val="4E4E4E"/>
          <w:sz w:val="18"/>
          <w:szCs w:val="18"/>
        </w:rPr>
        <w:t>„Európsky fond regionálneho rozvoja“</w:t>
      </w:r>
    </w:p>
    <w:p w:rsidR="00FD0CF8" w:rsidRPr="00C93314" w:rsidRDefault="00C93314" w:rsidP="00C93314">
      <w:pPr>
        <w:pStyle w:val="Normlnywebov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 w:cs="Helvetica"/>
          <w:color w:val="4E4E4E"/>
          <w:sz w:val="18"/>
          <w:szCs w:val="18"/>
        </w:rPr>
      </w:pPr>
      <w:r w:rsidRPr="00C93314">
        <w:rPr>
          <w:rFonts w:ascii="Verdana" w:hAnsi="Verdana" w:cs="Helvetica"/>
          <w:color w:val="4E4E4E"/>
          <w:sz w:val="18"/>
          <w:szCs w:val="18"/>
        </w:rPr>
        <w:t>Projekt je spolufinancovaný Európskou úniou</w:t>
      </w:r>
    </w:p>
    <w:p w:rsidR="00C93314" w:rsidRPr="00C93314" w:rsidRDefault="00C93314" w:rsidP="00C93314">
      <w:pPr>
        <w:pStyle w:val="Normlnywebov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 w:cs="Helvetica"/>
          <w:color w:val="4E4E4E"/>
          <w:sz w:val="18"/>
          <w:szCs w:val="18"/>
        </w:rPr>
      </w:pPr>
    </w:p>
    <w:p w:rsidR="000C60FB" w:rsidRPr="00C93314" w:rsidRDefault="00761BD2" w:rsidP="000C60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</w:pPr>
      <w:r w:rsidRPr="00C93314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 xml:space="preserve">Obec Hendrichovce realizuje projekt spolufinancovaný </w:t>
      </w:r>
      <w:r w:rsidR="00C93314" w:rsidRPr="00C93314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 xml:space="preserve">z Európskeho fondu regionálneho rozvoja a vlastných zdrojov, </w:t>
      </w:r>
      <w:r w:rsidRPr="00C93314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>na základe podpísanej Zmluvy o poskytnutí nenávratného finančného príspevku</w:t>
      </w:r>
      <w:r w:rsidR="00C54F6D" w:rsidRPr="00C93314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C54F6D" w:rsidRPr="00C93314">
        <w:rPr>
          <w:rFonts w:ascii="Verdana" w:hAnsi="Verdana" w:cs="MyriadPro-Regular"/>
          <w:color w:val="000000" w:themeColor="text1"/>
          <w:sz w:val="18"/>
          <w:szCs w:val="18"/>
        </w:rPr>
        <w:t xml:space="preserve">Aktivitami projektu sa znížia prevádzkové náklady budovy, dôjde k úspore energií, úspore verejných finančných prostriedkov, podporia sa technológie priaznivé vo vzťahu k životnému prostrediu a tým sa zmierni zhoršovanie jeho kvality. </w:t>
      </w:r>
      <w:r w:rsidR="000C60FB" w:rsidRPr="00C93314">
        <w:rPr>
          <w:rFonts w:ascii="Verdana" w:hAnsi="Verdana" w:cs="Helvetica"/>
          <w:color w:val="000000" w:themeColor="text1"/>
          <w:sz w:val="18"/>
          <w:szCs w:val="18"/>
          <w:shd w:val="clear" w:color="auto" w:fill="FFFFFF"/>
        </w:rPr>
        <w:t>Hlavným výsledkom projektu bude celková úspora spotreby palív a energie na úrovni 81699,02 kWh/rok.</w:t>
      </w:r>
    </w:p>
    <w:p w:rsidR="00C93314" w:rsidRPr="00C93314" w:rsidRDefault="00C93314" w:rsidP="000C60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color w:val="000000" w:themeColor="text1"/>
          <w:sz w:val="18"/>
          <w:szCs w:val="18"/>
        </w:rPr>
      </w:pPr>
    </w:p>
    <w:p w:rsidR="00C93314" w:rsidRPr="00C93314" w:rsidRDefault="00C93314" w:rsidP="00C933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C93314">
        <w:rPr>
          <w:rFonts w:ascii="Verdana" w:hAnsi="Verdana" w:cs="Times New Roman"/>
          <w:sz w:val="18"/>
          <w:szCs w:val="18"/>
        </w:rPr>
        <w:t>Výstup projektu vo forme rekonštruovaného kaštieľa je jedným z prvkov  premeny obce Hendrichovce a slúži aj ako východisko pre kvalitné celospoločenské a verejnoprospešné služby. Rekonštrukcia budovy kaštieľa podporí trvalú udržateľnosť  administratívneho centra, ale aj súčasných kultúrnych a spoločenských podujatí v obci, naštartuje nové aktivity v kultúrnej, vzdelávacej, spoločenskej, podnikateľskej oblasti a v cestovnom ruchu.</w:t>
      </w:r>
    </w:p>
    <w:p w:rsidR="00C93314" w:rsidRPr="00C93314" w:rsidRDefault="00C93314" w:rsidP="00C933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FD0CF8" w:rsidRPr="00C93314" w:rsidRDefault="00FD0CF8" w:rsidP="00FD0CF8">
      <w:pPr>
        <w:rPr>
          <w:rFonts w:ascii="Verdana" w:hAnsi="Verdana"/>
        </w:rPr>
      </w:pPr>
    </w:p>
    <w:p w:rsidR="00FD0CF8" w:rsidRPr="00C93314" w:rsidRDefault="00FD0CF8" w:rsidP="00FD0CF8">
      <w:pPr>
        <w:tabs>
          <w:tab w:val="left" w:pos="1617"/>
        </w:tabs>
        <w:rPr>
          <w:rFonts w:ascii="Verdana" w:hAnsi="Verdana"/>
        </w:rPr>
      </w:pPr>
    </w:p>
    <w:tbl>
      <w:tblPr>
        <w:tblW w:w="69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4381"/>
      </w:tblGrid>
      <w:tr w:rsidR="00761BD2" w:rsidRPr="00C93314" w:rsidTr="00FD0C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Zníženie energetickej náročnosti kaštieľa v obci Hendrichovce</w:t>
            </w:r>
          </w:p>
        </w:tc>
      </w:tr>
      <w:tr w:rsidR="00761BD2" w:rsidRPr="00C93314" w:rsidTr="00FD0C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Hlavný cieľ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14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FD0C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Zníženie spotreby energie pri prevádzke verejných bud</w:t>
            </w:r>
            <w:r w:rsidR="00761BD2" w:rsidRPr="00C933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ov</w:t>
            </w:r>
          </w:p>
          <w:p w:rsidR="00FD0CF8" w:rsidRPr="00FD0CF8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61BD2" w:rsidRPr="00C93314" w:rsidTr="00FD0C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761BD2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Kontrahovaná výška NFP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FD0C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61BD2" w:rsidRPr="00C933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437 969,51 </w:t>
            </w:r>
            <w:r w:rsidRPr="00FD0C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EUR</w:t>
            </w:r>
          </w:p>
        </w:tc>
      </w:tr>
      <w:tr w:rsidR="00761BD2" w:rsidRPr="00C93314" w:rsidTr="00FD0C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Webové sídlo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102646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hyperlink r:id="rId7" w:tgtFrame="kzp" w:tooltip="www.op-kzp.sk" w:history="1">
              <w:r w:rsidR="00FD0CF8" w:rsidRPr="00C9331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www.op-kzp.sk</w:t>
              </w:r>
            </w:hyperlink>
          </w:p>
        </w:tc>
      </w:tr>
      <w:tr w:rsidR="00761BD2" w:rsidRPr="00C93314" w:rsidTr="00FD0C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Webové sídlo 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102646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hyperlink r:id="rId8" w:tgtFrame="siea" w:tooltip="www.siea.sk" w:history="1">
              <w:r w:rsidR="00FD0CF8" w:rsidRPr="00C9331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www.siea.sk</w:t>
              </w:r>
            </w:hyperlink>
          </w:p>
        </w:tc>
      </w:tr>
      <w:tr w:rsidR="00761BD2" w:rsidRPr="00C93314" w:rsidTr="00FD0C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Webové sídlo 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CF8" w:rsidRPr="00FD0CF8" w:rsidRDefault="00102646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hyperlink r:id="rId9" w:tgtFrame="partner" w:tooltip="www.partnerskadohoda.gov.sk" w:history="1">
              <w:r w:rsidR="00FD0CF8" w:rsidRPr="00C9331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www.partnerskadohoda.gov.sk</w:t>
              </w:r>
            </w:hyperlink>
          </w:p>
        </w:tc>
      </w:tr>
      <w:tr w:rsidR="00FD0CF8" w:rsidRPr="00C93314" w:rsidTr="00FD0C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0CF8" w:rsidRPr="00C93314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k-SK"/>
              </w:rPr>
              <w:t>Začiatok a koniec  realizácie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0CF8" w:rsidRPr="00C93314" w:rsidRDefault="00FD0CF8" w:rsidP="00FD0C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C933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02/2017 – 12/2018</w:t>
            </w:r>
          </w:p>
        </w:tc>
      </w:tr>
    </w:tbl>
    <w:p w:rsidR="008F0CBE" w:rsidRPr="00C93314" w:rsidRDefault="008F0CBE" w:rsidP="00FD0CF8">
      <w:pPr>
        <w:tabs>
          <w:tab w:val="left" w:pos="1617"/>
        </w:tabs>
        <w:rPr>
          <w:rFonts w:ascii="Verdana" w:hAnsi="Verdana"/>
        </w:rPr>
      </w:pPr>
    </w:p>
    <w:sectPr w:rsidR="008F0CBE" w:rsidRPr="00C9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8"/>
    <w:rsid w:val="000C60FB"/>
    <w:rsid w:val="00102646"/>
    <w:rsid w:val="003F7D9E"/>
    <w:rsid w:val="00402D87"/>
    <w:rsid w:val="004864DF"/>
    <w:rsid w:val="005933D8"/>
    <w:rsid w:val="00761BD2"/>
    <w:rsid w:val="00865299"/>
    <w:rsid w:val="008F0CBE"/>
    <w:rsid w:val="00C25265"/>
    <w:rsid w:val="00C54F6D"/>
    <w:rsid w:val="00C92E19"/>
    <w:rsid w:val="00C93314"/>
    <w:rsid w:val="00E734B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3FA1-31B9-40DD-9B4F-83BC6A3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D0CF8"/>
    <w:rPr>
      <w:b/>
      <w:bCs/>
    </w:rPr>
  </w:style>
  <w:style w:type="paragraph" w:styleId="Normlnywebov">
    <w:name w:val="Normal (Web)"/>
    <w:basedOn w:val="Normlny"/>
    <w:uiPriority w:val="99"/>
    <w:unhideWhenUsed/>
    <w:rsid w:val="00FD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D0CF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a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-kzp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rtnerskadohoda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MARTAUS Martin</cp:lastModifiedBy>
  <cp:revision>2</cp:revision>
  <cp:lastPrinted>2017-07-17T13:00:00Z</cp:lastPrinted>
  <dcterms:created xsi:type="dcterms:W3CDTF">2017-07-17T13:15:00Z</dcterms:created>
  <dcterms:modified xsi:type="dcterms:W3CDTF">2017-07-17T13:15:00Z</dcterms:modified>
</cp:coreProperties>
</file>